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BF455F" w:rsidRPr="00BF455F">
        <w:rPr>
          <w:color w:val="000000"/>
        </w:rPr>
        <w:t>№ 0318300008824000667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bookmarkStart w:id="0" w:name="_GoBack"/>
            <w:bookmarkEnd w:id="0"/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BF455F" w:rsidP="00D83DC2">
            <w:pPr>
              <w:rPr>
                <w:lang w:val="en-US"/>
              </w:rPr>
            </w:pPr>
            <w:r w:rsidRPr="00BF455F">
              <w:t>№ 0318300008824000667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Благоустройство части дворовой территории многокварти</w:t>
            </w:r>
            <w:r w:rsidRPr="002C40F2">
              <w:t>р</w:t>
            </w:r>
            <w:r w:rsidRPr="002C40F2">
              <w:t>ных домов № 112а и 112б по ул. Калинина и дома № 4 по ул. Макарова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BF455F" w:rsidRDefault="005422F7" w:rsidP="00D83DC2">
            <w:r w:rsidRPr="00B31262">
              <w:t>Уполномоченный орган</w:t>
            </w:r>
          </w:p>
          <w:p w:rsidR="005422F7" w:rsidRPr="00BF455F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Тютюник</w:t>
            </w:r>
            <w:proofErr w:type="spellEnd"/>
            <w:r>
              <w:t> </w:t>
            </w:r>
            <w:r w:rsidRPr="00B31262">
              <w:t>Татьяна</w:t>
            </w:r>
            <w:r>
              <w:t> </w:t>
            </w:r>
            <w:r w:rsidRPr="00B31262">
              <w:t>Александровна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– </w:t>
            </w:r>
            <w:proofErr w:type="spellStart"/>
            <w:r>
              <w:t>Олянич</w:t>
            </w:r>
            <w:proofErr w:type="spellEnd"/>
            <w:r>
              <w:t xml:space="preserve"> Сергей Владимирович, исполняющий обязанности заместителя главы Темрюкского городского п</w:t>
            </w:r>
            <w:r>
              <w:t>о</w:t>
            </w:r>
            <w:r>
              <w:t>селения Темрюкского района.</w:t>
            </w:r>
            <w:proofErr w:type="gramEnd"/>
            <w:r>
              <w:t xml:space="preserve"> Контактное лицо заказчика: </w:t>
            </w:r>
            <w:r>
              <w:lastRenderedPageBreak/>
              <w:t xml:space="preserve">Антонова Евгения Анатольевна. Внимание! </w:t>
            </w:r>
            <w:proofErr w:type="gramStart"/>
            <w:r>
              <w:t>За нарушение требований антимонопольного законодательства Российской Федерации о запрете участия в ограничивающих конкуре</w:t>
            </w:r>
            <w:r>
              <w:t>н</w:t>
            </w:r>
            <w:r>
              <w:t>цию соглашениях, осуществления ограничивающих конк</w:t>
            </w:r>
            <w:r>
              <w:t>у</w:t>
            </w:r>
            <w:r>
              <w:t>ренцию согласованных действий предусмотрена ответстве</w:t>
            </w:r>
            <w:r>
              <w:t>н</w:t>
            </w:r>
            <w:r>
              <w:t>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26.09.2024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26.09.2024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27.09.2024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4 438 750.86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243235203800023520100100690014299244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4 438 750.86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BF455F" w:rsidRDefault="00594394" w:rsidP="004E30FE">
            <w:r w:rsidRPr="00BF455F">
              <w:t>03651101</w:t>
            </w:r>
            <w:r w:rsidR="007F6DF4" w:rsidRPr="00BF455F">
              <w:t>:Российская Федерация/Муниципальные о</w:t>
            </w:r>
            <w:r w:rsidR="007F6DF4" w:rsidRPr="00BF455F">
              <w:t>б</w:t>
            </w:r>
            <w:r w:rsidR="007F6DF4" w:rsidRPr="00BF455F">
              <w:t>разования Краснодарского края/Муниципальные рай</w:t>
            </w:r>
            <w:r w:rsidR="007F6DF4" w:rsidRPr="00BF455F">
              <w:t>о</w:t>
            </w:r>
            <w:r w:rsidR="007F6DF4" w:rsidRPr="00BF455F">
              <w:t>ны Краснодарского края/Темрюкский муниципальный район/Городские поселения Темрюкского муниц</w:t>
            </w:r>
            <w:r w:rsidR="007F6DF4" w:rsidRPr="00BF455F">
              <w:t>и</w:t>
            </w:r>
            <w:r w:rsidR="007F6DF4" w:rsidRPr="00BF455F">
              <w:t>пального района/</w:t>
            </w:r>
            <w:proofErr w:type="gramStart"/>
            <w:r w:rsidR="007F6DF4" w:rsidRPr="00BF455F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4 438 750,86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4 438 750,86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4 438 750,86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4 438 750,86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дворовая территория многоквартирных домов № 112а и 112б по ул. Калинина и дома № 4 по ул. Мак</w:t>
            </w:r>
            <w:r w:rsidRPr="00494DC6">
              <w:t>а</w:t>
            </w:r>
            <w:r w:rsidRPr="00494DC6">
              <w:t>рова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44 387.51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</w:t>
            </w:r>
            <w:r w:rsidRPr="0015115A">
              <w:lastRenderedPageBreak/>
              <w:t xml:space="preserve">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BF455F">
              <w:t>ЮЖНОЕ</w:t>
            </w:r>
            <w:proofErr w:type="gramEnd"/>
            <w:r w:rsidRPr="00BF455F">
              <w:t xml:space="preserve"> ГУ БАНКА РОССИИ//УФК по Краснода</w:t>
            </w:r>
            <w:r w:rsidRPr="00BF455F">
              <w:t>р</w:t>
            </w:r>
            <w:r w:rsidRPr="00BF455F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 xml:space="preserve">ответствующей требованиям статьи 45 Федерального закона от 05.04.2013 № 44-ФЗ «О контрактной системе в сфере закупок товаров, работ, услуг для обеспечения </w:t>
            </w:r>
            <w:r w:rsidRPr="00C64F88">
              <w:lastRenderedPageBreak/>
              <w:t>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Качество работ, выполняемых по настоящему контра</w:t>
            </w:r>
            <w:r w:rsidRPr="00DD5754">
              <w:t>к</w:t>
            </w:r>
            <w:r w:rsidRPr="00DD5754">
              <w:t>ту, должно соответствовать установленным в Росси</w:t>
            </w:r>
            <w:r w:rsidRPr="00DD5754">
              <w:t>й</w:t>
            </w:r>
            <w:r w:rsidRPr="00DD5754">
              <w:t>ской Федерации государственным стандартам, техн</w:t>
            </w:r>
            <w:r w:rsidRPr="00DD5754">
              <w:t>и</w:t>
            </w:r>
            <w:r w:rsidRPr="00DD5754">
              <w:t>ческим регламентам или техническим условиям и тр</w:t>
            </w:r>
            <w:r w:rsidRPr="00DD5754">
              <w:t>е</w:t>
            </w:r>
            <w:r w:rsidRPr="00DD5754">
              <w:t>бованиям настоящего контракта на протяжении гара</w:t>
            </w:r>
            <w:r w:rsidRPr="00DD5754">
              <w:t>н</w:t>
            </w:r>
            <w:r w:rsidRPr="00DD5754">
              <w:t>тийного срока.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Установлено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44 387.51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 xml:space="preserve">Информация о банковском и </w:t>
            </w:r>
            <w:r w:rsidRPr="0056601C">
              <w:rPr>
                <w:b/>
                <w:bCs/>
              </w:rPr>
              <w:lastRenderedPageBreak/>
              <w:t>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lastRenderedPageBreak/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0"/>
        <w:gridCol w:w="1160"/>
        <w:gridCol w:w="1455"/>
        <w:gridCol w:w="1455"/>
        <w:gridCol w:w="1455"/>
        <w:gridCol w:w="1348"/>
        <w:gridCol w:w="1933"/>
        <w:gridCol w:w="1007"/>
        <w:gridCol w:w="1111"/>
        <w:gridCol w:w="1060"/>
        <w:gridCol w:w="1060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</w:t>
            </w:r>
            <w:r w:rsidRPr="005F2167">
              <w:rPr>
                <w:sz w:val="20"/>
                <w:szCs w:val="20"/>
              </w:rPr>
              <w:t>и</w:t>
            </w:r>
            <w:r w:rsidRPr="005F2167">
              <w:rPr>
                <w:sz w:val="20"/>
                <w:szCs w:val="20"/>
              </w:rPr>
              <w:t>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Благоустройство части дворовой территории мн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гоквартирных домов № 112а и 112б по ул. К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линина и дома № 4 по ул. Макар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ва в г. Темрюке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42.99.29.100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ЦИЯ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ГОРО</w:t>
            </w:r>
            <w:r w:rsidRPr="00407935">
              <w:rPr>
                <w:sz w:val="20"/>
                <w:szCs w:val="20"/>
              </w:rPr>
              <w:t>Д</w:t>
            </w:r>
            <w:r w:rsidRPr="00407935">
              <w:rPr>
                <w:sz w:val="20"/>
                <w:szCs w:val="20"/>
              </w:rPr>
              <w:t>СКОГО ПОСЕЛ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4438750.86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4438750.86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4 438 750,86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BF455F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BF455F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4AD6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5F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8</Pages>
  <Words>1691</Words>
  <Characters>9642</Characters>
  <Application>Microsoft Office Word</Application>
  <DocSecurity>0</DocSecurity>
  <Lines>80</Lines>
  <Paragraphs>22</Paragraphs>
  <ScaleCrop>false</ScaleCrop>
  <Company/>
  <LinksUpToDate>false</LinksUpToDate>
  <CharactersWithSpaces>11311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4</cp:revision>
  <dcterms:created xsi:type="dcterms:W3CDTF">2024-06-23T07:22:00Z</dcterms:created>
  <dcterms:modified xsi:type="dcterms:W3CDTF">2024-09-18T08:04:00Z</dcterms:modified>
</cp:coreProperties>
</file>